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B1" w:rsidRPr="00D619B1" w:rsidRDefault="00D619B1" w:rsidP="00D619B1">
      <w:pPr>
        <w:spacing w:after="0"/>
        <w:rPr>
          <w:b/>
        </w:rPr>
      </w:pPr>
    </w:p>
    <w:p w:rsidR="00D619B1" w:rsidRPr="00D619B1" w:rsidRDefault="001A0C43" w:rsidP="00D619B1">
      <w:pPr>
        <w:spacing w:after="0"/>
        <w:rPr>
          <w:b/>
        </w:rPr>
      </w:pPr>
      <w:r>
        <w:rPr>
          <w:b/>
        </w:rPr>
        <w:t>LAUDESCHER LINEA</w:t>
      </w:r>
      <w:r w:rsidR="00D619B1" w:rsidRPr="00D619B1">
        <w:rPr>
          <w:b/>
        </w:rPr>
        <w:t xml:space="preserve"> SLATTED ACOUSTIC </w:t>
      </w:r>
      <w:r w:rsidR="00007AEE">
        <w:rPr>
          <w:b/>
        </w:rPr>
        <w:t>WALL CLADDING</w:t>
      </w:r>
    </w:p>
    <w:p w:rsidR="00D619B1" w:rsidRPr="00D619B1" w:rsidRDefault="00D619B1" w:rsidP="00D619B1">
      <w:pPr>
        <w:spacing w:after="0"/>
        <w:rPr>
          <w:b/>
        </w:rPr>
      </w:pPr>
    </w:p>
    <w:p w:rsidR="00D619B1" w:rsidRPr="00D619B1" w:rsidRDefault="00D619B1" w:rsidP="00D619B1">
      <w:pPr>
        <w:spacing w:after="0"/>
        <w:rPr>
          <w:b/>
        </w:rPr>
      </w:pPr>
      <w:r w:rsidRPr="00D619B1">
        <w:rPr>
          <w:b/>
        </w:rPr>
        <w:t>K13/170 NBS TECHNICAL SPECIFICATION</w:t>
      </w:r>
    </w:p>
    <w:p w:rsidR="00D619B1" w:rsidRPr="00D619B1" w:rsidRDefault="00D619B1" w:rsidP="00D619B1">
      <w:pPr>
        <w:spacing w:after="0"/>
        <w:rPr>
          <w:b/>
          <w:u w:val="single"/>
        </w:rPr>
      </w:pPr>
    </w:p>
    <w:p w:rsidR="00D619B1" w:rsidRPr="00770FC8" w:rsidRDefault="00D619B1" w:rsidP="00D619B1">
      <w:pPr>
        <w:spacing w:after="0"/>
      </w:pPr>
      <w:r w:rsidRPr="00D619B1">
        <w:rPr>
          <w:b/>
          <w:lang w:val="x-none"/>
        </w:rPr>
        <w:t>ACOUSTIC PANELS TO:</w:t>
      </w:r>
      <w:r w:rsidRPr="00D619B1">
        <w:rPr>
          <w:lang w:val="x-none"/>
        </w:rPr>
        <w:t xml:space="preserve"> </w:t>
      </w:r>
      <w:r w:rsidR="00770FC8">
        <w:rPr>
          <w:lang w:val="x-none"/>
        </w:rPr>
        <w:tab/>
      </w:r>
      <w:r w:rsidR="00770FC8">
        <w:t>……………………………………………………….</w:t>
      </w:r>
    </w:p>
    <w:p w:rsidR="00D619B1" w:rsidRPr="00D619B1" w:rsidRDefault="00D619B1" w:rsidP="00D619B1">
      <w:pPr>
        <w:spacing w:after="0"/>
      </w:pPr>
    </w:p>
    <w:p w:rsidR="00D619B1" w:rsidRPr="00D619B1" w:rsidRDefault="00D619B1" w:rsidP="00D619B1">
      <w:pPr>
        <w:spacing w:after="0"/>
      </w:pPr>
      <w:r w:rsidRPr="00D619B1">
        <w:t xml:space="preserve">Refer to drawings: </w:t>
      </w:r>
      <w:r w:rsidR="00770FC8">
        <w:tab/>
        <w:t>……………………………………………………....</w:t>
      </w:r>
    </w:p>
    <w:p w:rsidR="00D619B1" w:rsidRPr="00D619B1" w:rsidRDefault="00D619B1" w:rsidP="00D619B1">
      <w:pPr>
        <w:spacing w:after="0"/>
      </w:pPr>
    </w:p>
    <w:p w:rsidR="00F6058F" w:rsidRDefault="00D619B1" w:rsidP="00D619B1">
      <w:pPr>
        <w:spacing w:after="0"/>
      </w:pPr>
      <w:r w:rsidRPr="00D619B1">
        <w:t xml:space="preserve">Manufacturer and reference: </w:t>
      </w:r>
      <w:r w:rsidR="00F6058F">
        <w:tab/>
      </w:r>
      <w:r w:rsidR="001A0C43">
        <w:t>LAUDESCHER</w:t>
      </w:r>
      <w:r w:rsidRPr="00D619B1">
        <w:t xml:space="preserve"> </w:t>
      </w:r>
      <w:r w:rsidR="001A0C43">
        <w:t xml:space="preserve">LINEA </w:t>
      </w:r>
      <w:r w:rsidRPr="00D619B1">
        <w:t xml:space="preserve">timber slatted acoustic </w:t>
      </w:r>
      <w:r w:rsidR="00F6058F">
        <w:t>wall cladding</w:t>
      </w:r>
    </w:p>
    <w:p w:rsidR="00D619B1" w:rsidRDefault="00F6058F" w:rsidP="00D619B1">
      <w:pPr>
        <w:spacing w:after="0"/>
      </w:pPr>
      <w:r>
        <w:t>Design reference:</w:t>
      </w:r>
      <w:r>
        <w:tab/>
      </w:r>
      <w:r>
        <w:tab/>
      </w:r>
      <w:r w:rsidR="001A0C43">
        <w:t>LAUDESCHER</w:t>
      </w:r>
      <w:r w:rsidR="001A0C43">
        <w:t xml:space="preserve"> LINEA </w:t>
      </w:r>
      <w:r w:rsidR="00155758">
        <w:t>2.4.3</w:t>
      </w:r>
    </w:p>
    <w:p w:rsidR="00770FC8" w:rsidRPr="00D619B1" w:rsidRDefault="00770FC8" w:rsidP="00D619B1">
      <w:pPr>
        <w:spacing w:after="0"/>
      </w:pPr>
    </w:p>
    <w:p w:rsidR="00EE710B" w:rsidRDefault="00EE710B" w:rsidP="00EE710B">
      <w:pPr>
        <w:spacing w:after="0"/>
      </w:pPr>
      <w:r>
        <w:t>Acoustic Products Ltd</w:t>
      </w:r>
    </w:p>
    <w:p w:rsidR="00EE710B" w:rsidRDefault="00EE710B" w:rsidP="00EE710B">
      <w:pPr>
        <w:spacing w:after="0"/>
      </w:pPr>
      <w:r>
        <w:t>70c High Street</w:t>
      </w:r>
    </w:p>
    <w:p w:rsidR="00EE710B" w:rsidRDefault="00EE710B" w:rsidP="00EE710B">
      <w:pPr>
        <w:spacing w:after="0"/>
      </w:pPr>
      <w:r>
        <w:t>Whitstable</w:t>
      </w:r>
    </w:p>
    <w:p w:rsidR="00EE710B" w:rsidRDefault="00EE710B" w:rsidP="00EE710B">
      <w:pPr>
        <w:spacing w:after="0"/>
      </w:pPr>
      <w:r>
        <w:t>Kent</w:t>
      </w:r>
    </w:p>
    <w:p w:rsidR="00EE710B" w:rsidRDefault="00EE710B" w:rsidP="00EE710B">
      <w:pPr>
        <w:spacing w:after="0"/>
      </w:pPr>
      <w:r>
        <w:t>CT5 1BB</w:t>
      </w:r>
    </w:p>
    <w:p w:rsidR="00D619B1" w:rsidRPr="00D619B1" w:rsidRDefault="00D619B1" w:rsidP="00EE710B">
      <w:pPr>
        <w:spacing w:after="0"/>
      </w:pPr>
      <w:bookmarkStart w:id="0" w:name="_GoBack"/>
      <w:bookmarkEnd w:id="0"/>
      <w:r w:rsidRPr="00D619B1">
        <w:t>Tel</w:t>
      </w:r>
      <w:r w:rsidRPr="00D619B1">
        <w:tab/>
        <w:t>01227 281140</w:t>
      </w:r>
    </w:p>
    <w:p w:rsidR="00D619B1" w:rsidRPr="00D619B1" w:rsidRDefault="00D619B1" w:rsidP="00D619B1">
      <w:pPr>
        <w:spacing w:after="0"/>
      </w:pPr>
      <w:r w:rsidRPr="00D619B1">
        <w:t>Fax</w:t>
      </w:r>
      <w:r w:rsidRPr="00D619B1">
        <w:tab/>
        <w:t>01227 281141</w:t>
      </w:r>
    </w:p>
    <w:p w:rsidR="00D619B1" w:rsidRPr="00D619B1" w:rsidRDefault="00D619B1" w:rsidP="00D619B1">
      <w:pPr>
        <w:spacing w:after="0"/>
      </w:pPr>
      <w:r w:rsidRPr="00D619B1">
        <w:t>Email</w:t>
      </w:r>
      <w:r w:rsidRPr="00D619B1">
        <w:tab/>
      </w:r>
      <w:hyperlink r:id="rId7" w:history="1">
        <w:r w:rsidRPr="00D619B1">
          <w:rPr>
            <w:rStyle w:val="Hyperlink"/>
          </w:rPr>
          <w:t>enquiries@acoustic-products.co.uk</w:t>
        </w:r>
      </w:hyperlink>
    </w:p>
    <w:p w:rsidR="00D619B1" w:rsidRDefault="00D619B1" w:rsidP="00D619B1">
      <w:pPr>
        <w:spacing w:after="0"/>
      </w:pPr>
    </w:p>
    <w:p w:rsidR="00770FC8" w:rsidRDefault="00770FC8" w:rsidP="00770FC8">
      <w:pPr>
        <w:spacing w:after="0"/>
      </w:pPr>
      <w:r>
        <w:t xml:space="preserve">Total thickness: </w:t>
      </w:r>
      <w:r>
        <w:tab/>
      </w:r>
      <w:r>
        <w:tab/>
      </w:r>
      <w:r>
        <w:tab/>
      </w:r>
      <w:r w:rsidR="00BE3378">
        <w:t>69</w:t>
      </w:r>
      <w:r>
        <w:t xml:space="preserve"> mm </w:t>
      </w:r>
    </w:p>
    <w:p w:rsidR="00770FC8" w:rsidRDefault="00770FC8" w:rsidP="00770FC8">
      <w:pPr>
        <w:spacing w:after="0"/>
      </w:pPr>
      <w:r>
        <w:t xml:space="preserve">Slat section: </w:t>
      </w:r>
      <w:r>
        <w:tab/>
      </w:r>
      <w:r>
        <w:tab/>
      </w:r>
      <w:r>
        <w:tab/>
      </w:r>
      <w:r>
        <w:tab/>
      </w:r>
      <w:r w:rsidR="00BE3378">
        <w:t>20 x 42</w:t>
      </w:r>
      <w:r>
        <w:t xml:space="preserve"> mm</w:t>
      </w:r>
    </w:p>
    <w:p w:rsidR="00770FC8" w:rsidRDefault="00770FC8" w:rsidP="00770FC8">
      <w:pPr>
        <w:spacing w:after="0"/>
      </w:pPr>
      <w:r>
        <w:t xml:space="preserve">Facing side: </w:t>
      </w:r>
      <w:r>
        <w:tab/>
      </w:r>
      <w:r>
        <w:tab/>
      </w:r>
      <w:r>
        <w:tab/>
      </w:r>
      <w:r>
        <w:tab/>
      </w:r>
      <w:r w:rsidR="00AD3FD9">
        <w:t>20</w:t>
      </w:r>
      <w:r>
        <w:t xml:space="preserve"> mm</w:t>
      </w:r>
    </w:p>
    <w:p w:rsidR="00770FC8" w:rsidRDefault="00770FC8" w:rsidP="00770FC8">
      <w:pPr>
        <w:spacing w:after="0"/>
      </w:pPr>
      <w:r>
        <w:t xml:space="preserve">Slat thickness: </w:t>
      </w:r>
      <w:r>
        <w:tab/>
      </w:r>
      <w:r>
        <w:tab/>
      </w:r>
      <w:r>
        <w:tab/>
      </w:r>
      <w:r>
        <w:tab/>
      </w:r>
      <w:r w:rsidR="00BE3378">
        <w:t>42</w:t>
      </w:r>
      <w:r>
        <w:t xml:space="preserve"> mm</w:t>
      </w:r>
    </w:p>
    <w:p w:rsidR="00770FC8" w:rsidRDefault="00770FC8" w:rsidP="00770FC8">
      <w:pPr>
        <w:spacing w:after="0"/>
      </w:pPr>
      <w:r>
        <w:t xml:space="preserve">Rear black wooden counter-slats: </w:t>
      </w:r>
      <w:r>
        <w:tab/>
        <w:t>34 x 45 mm</w:t>
      </w:r>
    </w:p>
    <w:p w:rsidR="00770FC8" w:rsidRDefault="00770FC8" w:rsidP="00770FC8">
      <w:pPr>
        <w:spacing w:after="0"/>
      </w:pPr>
      <w:r>
        <w:t xml:space="preserve">Spacing between slats: </w:t>
      </w:r>
      <w:r>
        <w:tab/>
      </w:r>
      <w:r>
        <w:tab/>
      </w:r>
      <w:r>
        <w:tab/>
      </w:r>
      <w:r w:rsidR="003F4CDE">
        <w:t>34.54</w:t>
      </w:r>
      <w:r>
        <w:t xml:space="preserve"> mm</w:t>
      </w:r>
    </w:p>
    <w:p w:rsidR="00770FC8" w:rsidRDefault="00770FC8" w:rsidP="00770FC8">
      <w:pPr>
        <w:spacing w:after="0"/>
      </w:pPr>
      <w:r>
        <w:t xml:space="preserve">Average void area: </w:t>
      </w:r>
      <w:r>
        <w:tab/>
      </w:r>
      <w:r>
        <w:tab/>
      </w:r>
      <w:r>
        <w:tab/>
      </w:r>
      <w:r w:rsidR="003F4CDE">
        <w:t>6</w:t>
      </w:r>
      <w:r w:rsidR="00E4588E">
        <w:t>3</w:t>
      </w:r>
      <w:r>
        <w:t>%</w:t>
      </w:r>
    </w:p>
    <w:p w:rsidR="00770FC8" w:rsidRDefault="00770FC8" w:rsidP="00770FC8">
      <w:pPr>
        <w:spacing w:after="0"/>
      </w:pPr>
      <w:r>
        <w:t xml:space="preserve">Reaction to fire: </w:t>
      </w:r>
      <w:r>
        <w:tab/>
      </w:r>
      <w:r>
        <w:tab/>
      </w:r>
      <w:r>
        <w:tab/>
        <w:t>B-s1,d0 / B-s2,d0 as defined in standard EN 13501-1</w:t>
      </w:r>
    </w:p>
    <w:p w:rsidR="00770FC8" w:rsidRDefault="00770FC8" w:rsidP="00770FC8">
      <w:pPr>
        <w:spacing w:after="0"/>
        <w:ind w:left="2880" w:firstLine="720"/>
      </w:pPr>
      <w:r>
        <w:t>D-s1,d0 untreated wood  as defined in standard EN 13501-1</w:t>
      </w:r>
    </w:p>
    <w:p w:rsidR="00770FC8" w:rsidRDefault="00770FC8" w:rsidP="00770FC8">
      <w:pPr>
        <w:spacing w:after="0"/>
      </w:pPr>
      <w:r>
        <w:t>Solid wood:</w:t>
      </w:r>
      <w:r>
        <w:tab/>
      </w:r>
      <w:r>
        <w:tab/>
      </w:r>
      <w:r>
        <w:tab/>
      </w:r>
      <w:r>
        <w:tab/>
        <w:t>Pine / Douglas Fir / Oak</w:t>
      </w:r>
      <w:r w:rsidR="00466B1D">
        <w:t xml:space="preserve"> </w:t>
      </w:r>
    </w:p>
    <w:p w:rsidR="00770FC8" w:rsidRPr="00F6058F" w:rsidRDefault="00F6058F" w:rsidP="00770FC8">
      <w:pPr>
        <w:spacing w:after="0"/>
        <w:rPr>
          <w:sz w:val="18"/>
          <w:szCs w:val="18"/>
        </w:rPr>
      </w:pPr>
      <w:r>
        <w:t>Finishing:</w:t>
      </w:r>
      <w:r>
        <w:tab/>
      </w:r>
      <w:r>
        <w:tab/>
      </w:r>
      <w:r>
        <w:tab/>
      </w:r>
      <w:r>
        <w:tab/>
      </w:r>
      <w:r w:rsidR="00770FC8">
        <w:t>Clear varnish</w:t>
      </w:r>
      <w:r>
        <w:rPr>
          <w:sz w:val="18"/>
          <w:szCs w:val="18"/>
        </w:rPr>
        <w:t xml:space="preserve"> / </w:t>
      </w:r>
      <w:r w:rsidR="00770FC8">
        <w:t>Wax Colo</w:t>
      </w:r>
      <w:r>
        <w:t>u</w:t>
      </w:r>
      <w:r w:rsidR="00770FC8">
        <w:t>r</w:t>
      </w:r>
      <w:r>
        <w:rPr>
          <w:sz w:val="18"/>
          <w:szCs w:val="18"/>
        </w:rPr>
        <w:t xml:space="preserve"> / </w:t>
      </w:r>
      <w:r w:rsidR="00770FC8">
        <w:t>Wax Colo</w:t>
      </w:r>
      <w:r>
        <w:t>u</w:t>
      </w:r>
      <w:r w:rsidR="00770FC8">
        <w:t>r MC</w:t>
      </w:r>
    </w:p>
    <w:p w:rsidR="00F6058F" w:rsidRDefault="00D619B1" w:rsidP="00F6058F">
      <w:pPr>
        <w:spacing w:after="0"/>
      </w:pPr>
      <w:r w:rsidRPr="00D619B1">
        <w:rPr>
          <w:lang w:val="x-none"/>
        </w:rPr>
        <w:t>Panel sizes &amp; quantities</w:t>
      </w:r>
      <w:r>
        <w:t>:</w:t>
      </w:r>
      <w:r>
        <w:tab/>
      </w:r>
      <w:r w:rsidR="00F6058F">
        <w:tab/>
      </w:r>
      <w:r w:rsidRPr="00D619B1">
        <w:t xml:space="preserve">Pre fabricated units in standard sizes of 1880mm x 600mm </w:t>
      </w:r>
    </w:p>
    <w:p w:rsidR="00D619B1" w:rsidRPr="00D619B1" w:rsidRDefault="00F6058F" w:rsidP="00F6058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D619B1" w:rsidRPr="00D619B1">
        <w:t>and/or 1265mm x 600mm</w:t>
      </w:r>
      <w:r>
        <w:t xml:space="preserve"> or to order.</w:t>
      </w:r>
    </w:p>
    <w:p w:rsidR="00D619B1" w:rsidRPr="00D619B1" w:rsidRDefault="00D619B1" w:rsidP="00D619B1">
      <w:pPr>
        <w:spacing w:after="0"/>
      </w:pPr>
      <w:r w:rsidRPr="00D619B1">
        <w:tab/>
      </w:r>
    </w:p>
    <w:p w:rsidR="00D619B1" w:rsidRDefault="00D619B1" w:rsidP="00D619B1">
      <w:pPr>
        <w:spacing w:after="0"/>
      </w:pPr>
      <w:r w:rsidRPr="00D619B1">
        <w:t xml:space="preserve">Installation:              </w:t>
      </w:r>
      <w:r>
        <w:tab/>
      </w:r>
      <w:r>
        <w:tab/>
      </w:r>
      <w:r w:rsidRPr="00D619B1">
        <w:t>In accordance with the manufa</w:t>
      </w:r>
      <w:r>
        <w:t>cturer’s recommendations all as</w:t>
      </w:r>
    </w:p>
    <w:p w:rsidR="00D619B1" w:rsidRPr="00D619B1" w:rsidRDefault="00D619B1" w:rsidP="00D619B1">
      <w:pPr>
        <w:spacing w:after="0"/>
        <w:ind w:left="2880"/>
      </w:pPr>
      <w:r w:rsidRPr="00D619B1">
        <w:t xml:space="preserve">detailed in the </w:t>
      </w:r>
      <w:r w:rsidR="001A0C43">
        <w:t>LAUDESCHER LINEA</w:t>
      </w:r>
      <w:r w:rsidRPr="00D619B1">
        <w:t xml:space="preserve"> Installation Manual available to download at: </w:t>
      </w:r>
      <w:hyperlink r:id="rId8" w:history="1">
        <w:r w:rsidR="001A0C43" w:rsidRPr="001A0C43">
          <w:rPr>
            <w:rStyle w:val="Hyperlink"/>
          </w:rPr>
          <w:t>https://ww</w:t>
        </w:r>
        <w:r w:rsidR="001A0C43" w:rsidRPr="001A0C43">
          <w:rPr>
            <w:rStyle w:val="Hyperlink"/>
          </w:rPr>
          <w:t>w</w:t>
        </w:r>
        <w:r w:rsidR="001A0C43" w:rsidRPr="001A0C43">
          <w:rPr>
            <w:rStyle w:val="Hyperlink"/>
          </w:rPr>
          <w:t>.acoustic-products.co.uk/movable-wall-technical-downloads</w:t>
        </w:r>
      </w:hyperlink>
    </w:p>
    <w:p w:rsidR="00892A86" w:rsidRPr="00F6058F" w:rsidRDefault="00892A86" w:rsidP="00F6058F">
      <w:pPr>
        <w:pStyle w:val="NoSpacing"/>
        <w:ind w:right="-454"/>
      </w:pPr>
    </w:p>
    <w:sectPr w:rsidR="00892A86" w:rsidRPr="00F6058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BD0" w:rsidRDefault="004C3BD0" w:rsidP="002220F2">
      <w:pPr>
        <w:spacing w:after="0" w:line="240" w:lineRule="auto"/>
      </w:pPr>
      <w:r>
        <w:separator/>
      </w:r>
    </w:p>
  </w:endnote>
  <w:endnote w:type="continuationSeparator" w:id="0">
    <w:p w:rsidR="004C3BD0" w:rsidRDefault="004C3BD0" w:rsidP="00222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0F2" w:rsidRPr="00F1018C" w:rsidRDefault="003E1C1C" w:rsidP="00F1018C">
    <w:pPr>
      <w:pStyle w:val="Footer"/>
      <w:ind w:left="-283"/>
      <w:jc w:val="center"/>
      <w:rPr>
        <w:sz w:val="24"/>
        <w:szCs w:val="24"/>
      </w:rPr>
    </w:pPr>
    <w:r>
      <w:rPr>
        <w:sz w:val="24"/>
        <w:szCs w:val="24"/>
      </w:rPr>
      <w:t>w</w:t>
    </w:r>
    <w:r w:rsidR="002220F2" w:rsidRPr="00F1018C">
      <w:rPr>
        <w:sz w:val="24"/>
        <w:szCs w:val="24"/>
      </w:rPr>
      <w:t>eb</w:t>
    </w:r>
    <w:r>
      <w:rPr>
        <w:sz w:val="24"/>
        <w:szCs w:val="24"/>
      </w:rPr>
      <w:t>:</w:t>
    </w:r>
    <w:r w:rsidR="002220F2" w:rsidRPr="00F1018C">
      <w:rPr>
        <w:sz w:val="24"/>
        <w:szCs w:val="24"/>
      </w:rPr>
      <w:t xml:space="preserve"> www.acoustic-products.co.uk email: enquiries@acoustic-products.co.uk</w:t>
    </w:r>
  </w:p>
  <w:p w:rsidR="002220F2" w:rsidRPr="002220F2" w:rsidRDefault="0007724B" w:rsidP="00E446E7">
    <w:pPr>
      <w:pStyle w:val="Footer"/>
      <w:spacing w:after="100" w:afterAutospacing="1"/>
      <w:ind w:left="-283"/>
      <w:jc w:val="center"/>
      <w:rPr>
        <w:sz w:val="18"/>
        <w:szCs w:val="18"/>
      </w:rPr>
    </w:pPr>
    <w:r>
      <w:rPr>
        <w:sz w:val="18"/>
        <w:szCs w:val="18"/>
      </w:rPr>
      <w:t>Registered Office: 2</w:t>
    </w:r>
    <w:r w:rsidR="002220F2" w:rsidRPr="002220F2">
      <w:rPr>
        <w:sz w:val="18"/>
        <w:szCs w:val="18"/>
      </w:rPr>
      <w:t>4 Chiswell Street, London, EC1</w:t>
    </w:r>
    <w:r w:rsidR="002220F2">
      <w:rPr>
        <w:sz w:val="18"/>
        <w:szCs w:val="18"/>
      </w:rPr>
      <w:t>Y 4YX</w:t>
    </w:r>
    <w:r w:rsidR="002220F2" w:rsidRPr="002220F2">
      <w:rPr>
        <w:sz w:val="18"/>
        <w:szCs w:val="18"/>
      </w:rPr>
      <w:t>. Company Registration No. 3717191 VAT Registration No.</w:t>
    </w:r>
    <w:r w:rsidR="002220F2">
      <w:rPr>
        <w:sz w:val="18"/>
        <w:szCs w:val="18"/>
      </w:rPr>
      <w:t xml:space="preserve"> 733 3249 46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BD0" w:rsidRDefault="004C3BD0" w:rsidP="002220F2">
      <w:pPr>
        <w:spacing w:after="0" w:line="240" w:lineRule="auto"/>
      </w:pPr>
      <w:r>
        <w:separator/>
      </w:r>
    </w:p>
  </w:footnote>
  <w:footnote w:type="continuationSeparator" w:id="0">
    <w:p w:rsidR="004C3BD0" w:rsidRDefault="004C3BD0" w:rsidP="00222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18C" w:rsidRPr="00F1018C" w:rsidRDefault="00F1018C" w:rsidP="00E446E7">
    <w:pPr>
      <w:pStyle w:val="Header"/>
      <w:ind w:right="-397"/>
      <w:jc w:val="right"/>
      <w:rPr>
        <w:b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E68CBCC" wp14:editId="055F1CCB">
          <wp:simplePos x="0" y="0"/>
          <wp:positionH relativeFrom="column">
            <wp:posOffset>-363855</wp:posOffset>
          </wp:positionH>
          <wp:positionV relativeFrom="paragraph">
            <wp:posOffset>-20955</wp:posOffset>
          </wp:positionV>
          <wp:extent cx="1076400" cy="468000"/>
          <wp:effectExtent l="0" t="0" r="9525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oustic-produc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F1018C">
      <w:rPr>
        <w:b/>
      </w:rPr>
      <w:t>Acoustic Products Ltd</w:t>
    </w:r>
  </w:p>
  <w:p w:rsidR="001A0C43" w:rsidRDefault="001A0C43" w:rsidP="001A0C43">
    <w:pPr>
      <w:pStyle w:val="Header"/>
      <w:ind w:right="-397"/>
      <w:jc w:val="right"/>
    </w:pPr>
    <w:r>
      <w:t>70c High Street</w:t>
    </w:r>
  </w:p>
  <w:p w:rsidR="001A0C43" w:rsidRDefault="001A0C43" w:rsidP="001A0C43">
    <w:pPr>
      <w:pStyle w:val="Header"/>
      <w:ind w:right="-397"/>
      <w:jc w:val="right"/>
    </w:pPr>
    <w:r>
      <w:t>Whitstable</w:t>
    </w:r>
  </w:p>
  <w:p w:rsidR="001A0C43" w:rsidRDefault="001A0C43" w:rsidP="001A0C43">
    <w:pPr>
      <w:pStyle w:val="Header"/>
      <w:ind w:right="-397"/>
      <w:jc w:val="right"/>
    </w:pPr>
    <w:r>
      <w:t>Kent</w:t>
    </w:r>
  </w:p>
  <w:p w:rsidR="001A0C43" w:rsidRDefault="001A0C43" w:rsidP="001A0C43">
    <w:pPr>
      <w:pStyle w:val="Header"/>
      <w:ind w:right="-397"/>
      <w:jc w:val="right"/>
    </w:pPr>
    <w:r>
      <w:t>CT5 1BB</w:t>
    </w:r>
  </w:p>
  <w:p w:rsidR="00F1018C" w:rsidRDefault="00F1018C" w:rsidP="001A0C43">
    <w:pPr>
      <w:pStyle w:val="Header"/>
      <w:ind w:right="-397"/>
      <w:jc w:val="right"/>
    </w:pPr>
    <w:r>
      <w:tab/>
      <w:t>Tel: 01227 281140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F2"/>
    <w:rsid w:val="00007AEE"/>
    <w:rsid w:val="0007724B"/>
    <w:rsid w:val="00155758"/>
    <w:rsid w:val="001A0C43"/>
    <w:rsid w:val="002220F2"/>
    <w:rsid w:val="003E1C1C"/>
    <w:rsid w:val="003F4CDE"/>
    <w:rsid w:val="00466B1D"/>
    <w:rsid w:val="004C3BD0"/>
    <w:rsid w:val="00580F41"/>
    <w:rsid w:val="005973EF"/>
    <w:rsid w:val="005B24B1"/>
    <w:rsid w:val="00770FC8"/>
    <w:rsid w:val="007D63E7"/>
    <w:rsid w:val="00840DD9"/>
    <w:rsid w:val="008809DE"/>
    <w:rsid w:val="00892A86"/>
    <w:rsid w:val="00AD3FD9"/>
    <w:rsid w:val="00B81335"/>
    <w:rsid w:val="00BC76E5"/>
    <w:rsid w:val="00BE3378"/>
    <w:rsid w:val="00BE37FF"/>
    <w:rsid w:val="00D619B1"/>
    <w:rsid w:val="00DA4583"/>
    <w:rsid w:val="00DE5787"/>
    <w:rsid w:val="00E446E7"/>
    <w:rsid w:val="00E4588E"/>
    <w:rsid w:val="00EE710B"/>
    <w:rsid w:val="00F1018C"/>
    <w:rsid w:val="00F6058F"/>
    <w:rsid w:val="00F6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0F2"/>
  </w:style>
  <w:style w:type="paragraph" w:styleId="Footer">
    <w:name w:val="footer"/>
    <w:basedOn w:val="Normal"/>
    <w:link w:val="FooterChar"/>
    <w:uiPriority w:val="99"/>
    <w:unhideWhenUsed/>
    <w:rsid w:val="00222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0F2"/>
  </w:style>
  <w:style w:type="paragraph" w:styleId="BalloonText">
    <w:name w:val="Balloon Text"/>
    <w:basedOn w:val="Normal"/>
    <w:link w:val="BalloonTextChar"/>
    <w:uiPriority w:val="99"/>
    <w:semiHidden/>
    <w:unhideWhenUsed/>
    <w:rsid w:val="0022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0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20F2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892A8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C76E5"/>
  </w:style>
  <w:style w:type="character" w:styleId="FollowedHyperlink">
    <w:name w:val="FollowedHyperlink"/>
    <w:basedOn w:val="DefaultParagraphFont"/>
    <w:uiPriority w:val="99"/>
    <w:semiHidden/>
    <w:unhideWhenUsed/>
    <w:rsid w:val="001A0C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0F2"/>
  </w:style>
  <w:style w:type="paragraph" w:styleId="Footer">
    <w:name w:val="footer"/>
    <w:basedOn w:val="Normal"/>
    <w:link w:val="FooterChar"/>
    <w:uiPriority w:val="99"/>
    <w:unhideWhenUsed/>
    <w:rsid w:val="00222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0F2"/>
  </w:style>
  <w:style w:type="paragraph" w:styleId="BalloonText">
    <w:name w:val="Balloon Text"/>
    <w:basedOn w:val="Normal"/>
    <w:link w:val="BalloonTextChar"/>
    <w:uiPriority w:val="99"/>
    <w:semiHidden/>
    <w:unhideWhenUsed/>
    <w:rsid w:val="0022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0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20F2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892A8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C76E5"/>
  </w:style>
  <w:style w:type="character" w:styleId="FollowedHyperlink">
    <w:name w:val="FollowedHyperlink"/>
    <w:basedOn w:val="DefaultParagraphFont"/>
    <w:uiPriority w:val="99"/>
    <w:semiHidden/>
    <w:unhideWhenUsed/>
    <w:rsid w:val="001A0C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oustic-products.co.uk/movable-wall-technical-download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quiries@acoustic-products.co.u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Malcolm Smith</dc:creator>
  <cp:lastModifiedBy>Simon Howell</cp:lastModifiedBy>
  <cp:revision>5</cp:revision>
  <cp:lastPrinted>2016-01-25T16:00:00Z</cp:lastPrinted>
  <dcterms:created xsi:type="dcterms:W3CDTF">2016-02-03T18:42:00Z</dcterms:created>
  <dcterms:modified xsi:type="dcterms:W3CDTF">2019-06-27T09:11:00Z</dcterms:modified>
</cp:coreProperties>
</file>